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BA" w:rsidRPr="001A55DA" w:rsidRDefault="009108BA" w:rsidP="009108BA">
      <w:pPr>
        <w:spacing w:after="0" w:line="360" w:lineRule="auto"/>
        <w:rPr>
          <w:rFonts w:asciiTheme="majorHAnsi" w:hAnsiTheme="majorHAnsi" w:cs="Times New Roman"/>
          <w:b/>
          <w:sz w:val="24"/>
          <w:szCs w:val="24"/>
        </w:rPr>
      </w:pPr>
      <w:r w:rsidRPr="001A55DA">
        <w:rPr>
          <w:rFonts w:asciiTheme="majorHAnsi" w:hAnsiTheme="majorHAnsi" w:cs="Times New Roman"/>
          <w:b/>
          <w:sz w:val="24"/>
          <w:szCs w:val="24"/>
          <w:highlight w:val="lightGray"/>
        </w:rPr>
        <w:t>Review article:</w:t>
      </w:r>
    </w:p>
    <w:p w:rsidR="009108BA" w:rsidRPr="001A55DA" w:rsidRDefault="009108BA" w:rsidP="009108BA">
      <w:pPr>
        <w:spacing w:after="0" w:line="360" w:lineRule="auto"/>
        <w:rPr>
          <w:rFonts w:asciiTheme="majorHAnsi" w:hAnsiTheme="majorHAnsi" w:cs="Times New Roman"/>
          <w:b/>
          <w:color w:val="1F497D" w:themeColor="text2"/>
          <w:sz w:val="24"/>
          <w:szCs w:val="24"/>
        </w:rPr>
      </w:pPr>
      <w:r w:rsidRPr="001A55DA">
        <w:rPr>
          <w:rFonts w:asciiTheme="majorHAnsi" w:hAnsiTheme="majorHAnsi" w:cs="Times New Roman"/>
          <w:b/>
          <w:color w:val="1F497D" w:themeColor="text2"/>
          <w:sz w:val="24"/>
          <w:szCs w:val="24"/>
        </w:rPr>
        <w:t xml:space="preserve">Spectrum of </w:t>
      </w:r>
      <w:proofErr w:type="spellStart"/>
      <w:r w:rsidRPr="001A55DA">
        <w:rPr>
          <w:rFonts w:asciiTheme="majorHAnsi" w:hAnsiTheme="majorHAnsi" w:cs="Times New Roman"/>
          <w:b/>
          <w:color w:val="1F497D" w:themeColor="text2"/>
          <w:sz w:val="24"/>
          <w:szCs w:val="24"/>
        </w:rPr>
        <w:t>perforative</w:t>
      </w:r>
      <w:proofErr w:type="spellEnd"/>
      <w:r w:rsidRPr="001A55DA">
        <w:rPr>
          <w:rFonts w:asciiTheme="majorHAnsi" w:hAnsiTheme="majorHAnsi" w:cs="Times New Roman"/>
          <w:b/>
          <w:color w:val="1F497D" w:themeColor="text2"/>
          <w:sz w:val="24"/>
          <w:szCs w:val="24"/>
        </w:rPr>
        <w:t xml:space="preserve"> peritonitis in </w:t>
      </w:r>
      <w:proofErr w:type="spellStart"/>
      <w:r w:rsidRPr="001A55DA">
        <w:rPr>
          <w:rFonts w:asciiTheme="majorHAnsi" w:hAnsiTheme="majorHAnsi" w:cs="Times New Roman"/>
          <w:b/>
          <w:color w:val="1F497D" w:themeColor="text2"/>
          <w:sz w:val="24"/>
          <w:szCs w:val="24"/>
        </w:rPr>
        <w:t>Navi</w:t>
      </w:r>
      <w:proofErr w:type="spellEnd"/>
      <w:r w:rsidRPr="001A55DA">
        <w:rPr>
          <w:rFonts w:asciiTheme="majorHAnsi" w:hAnsiTheme="majorHAnsi" w:cs="Times New Roman"/>
          <w:b/>
          <w:color w:val="1F497D" w:themeColor="text2"/>
          <w:sz w:val="24"/>
          <w:szCs w:val="24"/>
        </w:rPr>
        <w:t xml:space="preserve"> Mumbai: Analysis of 100 cases</w:t>
      </w:r>
    </w:p>
    <w:p w:rsidR="009108BA" w:rsidRDefault="009108BA" w:rsidP="009108BA">
      <w:pPr>
        <w:spacing w:after="0" w:line="360" w:lineRule="auto"/>
        <w:rPr>
          <w:rFonts w:asciiTheme="majorHAnsi" w:hAnsiTheme="majorHAnsi"/>
          <w:b/>
          <w:sz w:val="20"/>
          <w:szCs w:val="20"/>
        </w:rPr>
      </w:pPr>
      <w:r w:rsidRPr="001A55DA">
        <w:rPr>
          <w:rFonts w:asciiTheme="majorHAnsi" w:hAnsiTheme="majorHAnsi"/>
          <w:b/>
          <w:sz w:val="20"/>
          <w:szCs w:val="20"/>
        </w:rPr>
        <w:t xml:space="preserve">Dr </w:t>
      </w:r>
      <w:proofErr w:type="spellStart"/>
      <w:r w:rsidRPr="001A55DA">
        <w:rPr>
          <w:rFonts w:asciiTheme="majorHAnsi" w:hAnsiTheme="majorHAnsi"/>
          <w:b/>
          <w:sz w:val="20"/>
          <w:szCs w:val="20"/>
        </w:rPr>
        <w:t>Suvadip</w:t>
      </w:r>
      <w:proofErr w:type="spellEnd"/>
      <w:r w:rsidRPr="001A55DA">
        <w:rPr>
          <w:rFonts w:asciiTheme="majorHAnsi" w:hAnsiTheme="majorHAnsi"/>
          <w:b/>
          <w:sz w:val="20"/>
          <w:szCs w:val="20"/>
        </w:rPr>
        <w:t xml:space="preserve"> </w:t>
      </w:r>
      <w:proofErr w:type="spellStart"/>
      <w:r w:rsidRPr="001A55DA">
        <w:rPr>
          <w:rFonts w:asciiTheme="majorHAnsi" w:hAnsiTheme="majorHAnsi"/>
          <w:b/>
          <w:sz w:val="20"/>
          <w:szCs w:val="20"/>
        </w:rPr>
        <w:t>Chakrabarti</w:t>
      </w:r>
      <w:proofErr w:type="spellEnd"/>
      <w:r w:rsidRPr="001A55DA">
        <w:rPr>
          <w:rFonts w:asciiTheme="majorHAnsi" w:hAnsiTheme="majorHAnsi"/>
          <w:b/>
          <w:sz w:val="20"/>
          <w:szCs w:val="20"/>
        </w:rPr>
        <w:t xml:space="preserve">, Dr </w:t>
      </w:r>
      <w:proofErr w:type="spellStart"/>
      <w:r w:rsidRPr="001A55DA">
        <w:rPr>
          <w:rFonts w:asciiTheme="majorHAnsi" w:hAnsiTheme="majorHAnsi"/>
          <w:b/>
          <w:sz w:val="20"/>
          <w:szCs w:val="20"/>
        </w:rPr>
        <w:t>Preeti</w:t>
      </w:r>
      <w:proofErr w:type="spellEnd"/>
      <w:r w:rsidRPr="001A55DA">
        <w:rPr>
          <w:rFonts w:asciiTheme="majorHAnsi" w:hAnsiTheme="majorHAnsi"/>
          <w:b/>
          <w:sz w:val="20"/>
          <w:szCs w:val="20"/>
        </w:rPr>
        <w:t xml:space="preserve"> </w:t>
      </w:r>
      <w:proofErr w:type="spellStart"/>
      <w:r w:rsidRPr="001A55DA">
        <w:rPr>
          <w:rFonts w:asciiTheme="majorHAnsi" w:hAnsiTheme="majorHAnsi"/>
          <w:b/>
          <w:sz w:val="20"/>
          <w:szCs w:val="20"/>
        </w:rPr>
        <w:t>Rihal</w:t>
      </w:r>
      <w:proofErr w:type="spellEnd"/>
      <w:r w:rsidRPr="001A55DA">
        <w:rPr>
          <w:rFonts w:asciiTheme="majorHAnsi" w:hAnsiTheme="majorHAnsi"/>
          <w:b/>
          <w:sz w:val="20"/>
          <w:szCs w:val="20"/>
        </w:rPr>
        <w:t xml:space="preserve"> </w:t>
      </w:r>
      <w:proofErr w:type="spellStart"/>
      <w:proofErr w:type="gramStart"/>
      <w:r w:rsidRPr="001A55DA">
        <w:rPr>
          <w:rFonts w:asciiTheme="majorHAnsi" w:hAnsiTheme="majorHAnsi"/>
          <w:b/>
          <w:sz w:val="20"/>
          <w:szCs w:val="20"/>
        </w:rPr>
        <w:t>Chakrabarti</w:t>
      </w:r>
      <w:proofErr w:type="spellEnd"/>
      <w:r w:rsidRPr="001A55DA">
        <w:rPr>
          <w:rFonts w:asciiTheme="majorHAnsi" w:hAnsiTheme="majorHAnsi"/>
          <w:b/>
          <w:sz w:val="20"/>
          <w:szCs w:val="20"/>
        </w:rPr>
        <w:t xml:space="preserve"> ,</w:t>
      </w:r>
      <w:proofErr w:type="gramEnd"/>
      <w:r w:rsidRPr="001A55DA">
        <w:rPr>
          <w:rFonts w:asciiTheme="majorHAnsi" w:hAnsiTheme="majorHAnsi"/>
          <w:b/>
          <w:sz w:val="20"/>
          <w:szCs w:val="20"/>
        </w:rPr>
        <w:t xml:space="preserve"> Dr </w:t>
      </w:r>
      <w:proofErr w:type="spellStart"/>
      <w:r w:rsidRPr="001A55DA">
        <w:rPr>
          <w:rFonts w:asciiTheme="majorHAnsi" w:hAnsiTheme="majorHAnsi"/>
          <w:b/>
          <w:sz w:val="20"/>
          <w:szCs w:val="20"/>
        </w:rPr>
        <w:t>Sandesh</w:t>
      </w:r>
      <w:proofErr w:type="spellEnd"/>
      <w:r w:rsidRPr="001A55DA">
        <w:rPr>
          <w:rFonts w:asciiTheme="majorHAnsi" w:hAnsiTheme="majorHAnsi"/>
          <w:b/>
          <w:sz w:val="20"/>
          <w:szCs w:val="20"/>
        </w:rPr>
        <w:t xml:space="preserve"> R </w:t>
      </w:r>
      <w:proofErr w:type="spellStart"/>
      <w:r w:rsidRPr="001A55DA">
        <w:rPr>
          <w:rFonts w:asciiTheme="majorHAnsi" w:hAnsiTheme="majorHAnsi"/>
          <w:b/>
          <w:sz w:val="20"/>
          <w:szCs w:val="20"/>
        </w:rPr>
        <w:t>Deolekar</w:t>
      </w:r>
      <w:proofErr w:type="spellEnd"/>
      <w:r w:rsidRPr="001A55DA">
        <w:rPr>
          <w:rFonts w:asciiTheme="majorHAnsi" w:hAnsiTheme="majorHAnsi"/>
          <w:b/>
          <w:sz w:val="20"/>
          <w:szCs w:val="20"/>
        </w:rPr>
        <w:t xml:space="preserve">, Dr </w:t>
      </w:r>
      <w:proofErr w:type="spellStart"/>
      <w:r w:rsidRPr="001A55DA">
        <w:rPr>
          <w:rFonts w:asciiTheme="majorHAnsi" w:hAnsiTheme="majorHAnsi"/>
          <w:b/>
          <w:sz w:val="20"/>
          <w:szCs w:val="20"/>
        </w:rPr>
        <w:t>Jigar</w:t>
      </w:r>
      <w:proofErr w:type="spellEnd"/>
      <w:r w:rsidRPr="001A55DA">
        <w:rPr>
          <w:rFonts w:asciiTheme="majorHAnsi" w:hAnsiTheme="majorHAnsi"/>
          <w:b/>
          <w:sz w:val="20"/>
          <w:szCs w:val="20"/>
        </w:rPr>
        <w:t xml:space="preserve"> Shah</w:t>
      </w:r>
    </w:p>
    <w:p w:rsidR="009108BA" w:rsidRPr="001A55DA" w:rsidRDefault="009108BA" w:rsidP="009108BA">
      <w:pPr>
        <w:spacing w:after="0" w:line="360" w:lineRule="auto"/>
        <w:rPr>
          <w:rFonts w:asciiTheme="majorHAnsi" w:hAnsiTheme="majorHAnsi"/>
          <w:b/>
          <w:sz w:val="20"/>
          <w:szCs w:val="20"/>
        </w:rPr>
      </w:pPr>
    </w:p>
    <w:p w:rsidR="009108BA" w:rsidRDefault="009108BA" w:rsidP="009108BA">
      <w:pPr>
        <w:pBdr>
          <w:bottom w:val="single" w:sz="6" w:space="1" w:color="auto"/>
        </w:pBdr>
        <w:spacing w:after="0" w:line="360" w:lineRule="auto"/>
        <w:rPr>
          <w:rFonts w:asciiTheme="majorHAnsi" w:hAnsiTheme="majorHAnsi"/>
          <w:sz w:val="18"/>
          <w:szCs w:val="18"/>
        </w:rPr>
      </w:pPr>
      <w:r w:rsidRPr="001A55DA">
        <w:rPr>
          <w:rFonts w:asciiTheme="majorHAnsi" w:hAnsiTheme="majorHAnsi"/>
          <w:sz w:val="18"/>
          <w:szCs w:val="18"/>
        </w:rPr>
        <w:t xml:space="preserve">Sri </w:t>
      </w:r>
      <w:proofErr w:type="spellStart"/>
      <w:r w:rsidRPr="001A55DA">
        <w:rPr>
          <w:rFonts w:asciiTheme="majorHAnsi" w:hAnsiTheme="majorHAnsi"/>
          <w:sz w:val="18"/>
          <w:szCs w:val="18"/>
        </w:rPr>
        <w:t>Aurobindo</w:t>
      </w:r>
      <w:proofErr w:type="spellEnd"/>
      <w:r w:rsidRPr="001A55DA">
        <w:rPr>
          <w:rFonts w:asciiTheme="majorHAnsi" w:hAnsiTheme="majorHAnsi"/>
          <w:sz w:val="18"/>
          <w:szCs w:val="18"/>
        </w:rPr>
        <w:t xml:space="preserve"> Medical College and PG Institute, </w:t>
      </w:r>
      <w:proofErr w:type="gramStart"/>
      <w:r w:rsidRPr="001A55DA">
        <w:rPr>
          <w:rFonts w:asciiTheme="majorHAnsi" w:hAnsiTheme="majorHAnsi"/>
          <w:sz w:val="18"/>
          <w:szCs w:val="18"/>
        </w:rPr>
        <w:t>Indore ,India</w:t>
      </w:r>
      <w:proofErr w:type="gramEnd"/>
      <w:r w:rsidRPr="001A55DA">
        <w:rPr>
          <w:rFonts w:asciiTheme="majorHAnsi" w:hAnsiTheme="majorHAnsi"/>
          <w:sz w:val="18"/>
          <w:szCs w:val="18"/>
        </w:rPr>
        <w:t xml:space="preserve"> </w:t>
      </w:r>
      <w:r w:rsidRPr="001A55DA">
        <w:rPr>
          <w:rFonts w:asciiTheme="majorHAnsi" w:hAnsiTheme="majorHAnsi"/>
          <w:sz w:val="18"/>
          <w:szCs w:val="18"/>
        </w:rPr>
        <w:br/>
        <w:t xml:space="preserve">Corresponding author : Dr  </w:t>
      </w:r>
      <w:proofErr w:type="spellStart"/>
      <w:r w:rsidRPr="001A55DA">
        <w:rPr>
          <w:rFonts w:asciiTheme="majorHAnsi" w:hAnsiTheme="majorHAnsi"/>
          <w:sz w:val="18"/>
          <w:szCs w:val="18"/>
        </w:rPr>
        <w:t>Suvadip</w:t>
      </w:r>
      <w:proofErr w:type="spellEnd"/>
      <w:r w:rsidRPr="001A55DA">
        <w:rPr>
          <w:rFonts w:asciiTheme="majorHAnsi" w:hAnsiTheme="majorHAnsi"/>
          <w:sz w:val="18"/>
          <w:szCs w:val="18"/>
        </w:rPr>
        <w:t xml:space="preserve"> </w:t>
      </w:r>
      <w:proofErr w:type="spellStart"/>
      <w:r w:rsidRPr="001A55DA">
        <w:rPr>
          <w:rFonts w:asciiTheme="majorHAnsi" w:hAnsiTheme="majorHAnsi"/>
          <w:sz w:val="18"/>
          <w:szCs w:val="18"/>
        </w:rPr>
        <w:t>Chakrabarti</w:t>
      </w:r>
      <w:proofErr w:type="spellEnd"/>
    </w:p>
    <w:p w:rsidR="009108BA" w:rsidRPr="0088282B" w:rsidRDefault="009108BA" w:rsidP="009108BA">
      <w:pPr>
        <w:pBdr>
          <w:bottom w:val="single" w:sz="6" w:space="1" w:color="auto"/>
        </w:pBdr>
        <w:spacing w:after="0" w:line="360" w:lineRule="auto"/>
        <w:rPr>
          <w:rFonts w:asciiTheme="majorHAnsi" w:hAnsiTheme="majorHAnsi"/>
          <w:b/>
          <w:color w:val="000000"/>
          <w:sz w:val="18"/>
          <w:szCs w:val="18"/>
          <w:shd w:val="clear" w:color="auto" w:fill="FFFFFF"/>
        </w:rPr>
      </w:pPr>
      <w:r>
        <w:rPr>
          <w:rFonts w:asciiTheme="majorHAnsi" w:hAnsiTheme="majorHAnsi"/>
          <w:color w:val="000000"/>
          <w:sz w:val="18"/>
          <w:szCs w:val="18"/>
          <w:shd w:val="clear" w:color="auto" w:fill="FFFFFF"/>
        </w:rPr>
        <w:t>Date of submission:  22</w:t>
      </w:r>
      <w:r w:rsidRPr="00373844">
        <w:rPr>
          <w:rFonts w:asciiTheme="majorHAnsi" w:hAnsiTheme="majorHAnsi"/>
          <w:color w:val="000000"/>
          <w:sz w:val="18"/>
          <w:szCs w:val="18"/>
          <w:shd w:val="clear" w:color="auto" w:fill="FFFFFF"/>
        </w:rPr>
        <w:t xml:space="preserve"> June</w:t>
      </w:r>
      <w:r w:rsidRPr="00373844">
        <w:rPr>
          <w:rFonts w:asciiTheme="majorHAnsi" w:eastAsia="Calibri" w:hAnsiTheme="majorHAnsi"/>
          <w:color w:val="000000"/>
          <w:sz w:val="18"/>
          <w:szCs w:val="18"/>
          <w:shd w:val="clear" w:color="auto" w:fill="FFFFFF"/>
        </w:rPr>
        <w:t xml:space="preserve"> 2014; Date of Publication: 15 September 2014</w:t>
      </w:r>
    </w:p>
    <w:p w:rsidR="009108BA" w:rsidRDefault="009108BA" w:rsidP="009108BA">
      <w:pPr>
        <w:spacing w:after="0" w:line="360" w:lineRule="auto"/>
        <w:rPr>
          <w:rFonts w:ascii="Times New Roman" w:hAnsi="Times New Roman" w:cs="Times New Roman"/>
          <w:sz w:val="20"/>
          <w:szCs w:val="20"/>
        </w:rPr>
      </w:pPr>
    </w:p>
    <w:p w:rsidR="009108BA" w:rsidRPr="001A55DA" w:rsidRDefault="009108BA" w:rsidP="009108BA">
      <w:pPr>
        <w:spacing w:after="0" w:line="360" w:lineRule="auto"/>
        <w:rPr>
          <w:rFonts w:ascii="Times New Roman" w:hAnsi="Times New Roman" w:cs="Times New Roman"/>
          <w:b/>
          <w:sz w:val="20"/>
          <w:szCs w:val="20"/>
        </w:rPr>
      </w:pPr>
      <w:r w:rsidRPr="001A55DA">
        <w:rPr>
          <w:rFonts w:ascii="Times New Roman" w:hAnsi="Times New Roman" w:cs="Times New Roman"/>
          <w:b/>
          <w:sz w:val="20"/>
          <w:szCs w:val="20"/>
        </w:rPr>
        <w:t>Abstract</w:t>
      </w:r>
    </w:p>
    <w:p w:rsidR="009108BA" w:rsidRPr="001A55DA" w:rsidRDefault="009108BA" w:rsidP="009108BA">
      <w:pPr>
        <w:spacing w:after="0" w:line="360" w:lineRule="auto"/>
        <w:jc w:val="both"/>
        <w:rPr>
          <w:rFonts w:ascii="Times New Roman" w:hAnsi="Times New Roman" w:cs="Times New Roman"/>
          <w:sz w:val="18"/>
          <w:szCs w:val="18"/>
        </w:rPr>
      </w:pPr>
      <w:proofErr w:type="spellStart"/>
      <w:r w:rsidRPr="001A55DA">
        <w:rPr>
          <w:rFonts w:ascii="Times New Roman" w:hAnsi="Times New Roman" w:cs="Times New Roman"/>
          <w:sz w:val="18"/>
          <w:szCs w:val="18"/>
        </w:rPr>
        <w:t>Perforative</w:t>
      </w:r>
      <w:proofErr w:type="spellEnd"/>
      <w:r w:rsidRPr="001A55DA">
        <w:rPr>
          <w:rFonts w:ascii="Times New Roman" w:hAnsi="Times New Roman" w:cs="Times New Roman"/>
          <w:sz w:val="18"/>
          <w:szCs w:val="18"/>
        </w:rPr>
        <w:t xml:space="preserve"> peritonitis is the most common cause of emergency encountered by surgical units all over the world including India. The spectrum of </w:t>
      </w:r>
      <w:proofErr w:type="spellStart"/>
      <w:r w:rsidRPr="001A55DA">
        <w:rPr>
          <w:rFonts w:ascii="Times New Roman" w:hAnsi="Times New Roman" w:cs="Times New Roman"/>
          <w:sz w:val="18"/>
          <w:szCs w:val="18"/>
        </w:rPr>
        <w:t>etiology</w:t>
      </w:r>
      <w:proofErr w:type="spellEnd"/>
      <w:r w:rsidRPr="001A55DA">
        <w:rPr>
          <w:rFonts w:ascii="Times New Roman" w:hAnsi="Times New Roman" w:cs="Times New Roman"/>
          <w:sz w:val="18"/>
          <w:szCs w:val="18"/>
        </w:rPr>
        <w:t xml:space="preserve"> of perforation in </w:t>
      </w:r>
      <w:proofErr w:type="spellStart"/>
      <w:proofErr w:type="gramStart"/>
      <w:r w:rsidRPr="001A55DA">
        <w:rPr>
          <w:rFonts w:ascii="Times New Roman" w:hAnsi="Times New Roman" w:cs="Times New Roman"/>
          <w:sz w:val="18"/>
          <w:szCs w:val="18"/>
        </w:rPr>
        <w:t>asian</w:t>
      </w:r>
      <w:proofErr w:type="spellEnd"/>
      <w:proofErr w:type="gramEnd"/>
      <w:r w:rsidRPr="001A55DA">
        <w:rPr>
          <w:rFonts w:ascii="Times New Roman" w:hAnsi="Times New Roman" w:cs="Times New Roman"/>
          <w:sz w:val="18"/>
          <w:szCs w:val="18"/>
        </w:rPr>
        <w:t xml:space="preserve"> countries differs from the western world. This study was conducted at </w:t>
      </w:r>
      <w:proofErr w:type="spellStart"/>
      <w:r w:rsidRPr="001A55DA">
        <w:rPr>
          <w:rFonts w:ascii="Times New Roman" w:hAnsi="Times New Roman" w:cs="Times New Roman"/>
          <w:sz w:val="18"/>
          <w:szCs w:val="18"/>
        </w:rPr>
        <w:t>Padmashree</w:t>
      </w:r>
      <w:proofErr w:type="spellEnd"/>
      <w:r w:rsidRPr="001A55DA">
        <w:rPr>
          <w:rFonts w:ascii="Times New Roman" w:hAnsi="Times New Roman" w:cs="Times New Roman"/>
          <w:sz w:val="18"/>
          <w:szCs w:val="18"/>
        </w:rPr>
        <w:t xml:space="preserve"> Dr </w:t>
      </w:r>
      <w:proofErr w:type="spellStart"/>
      <w:r w:rsidRPr="001A55DA">
        <w:rPr>
          <w:rFonts w:ascii="Times New Roman" w:hAnsi="Times New Roman" w:cs="Times New Roman"/>
          <w:sz w:val="18"/>
          <w:szCs w:val="18"/>
        </w:rPr>
        <w:t>D.Y.Patil</w:t>
      </w:r>
      <w:proofErr w:type="spellEnd"/>
      <w:r w:rsidRPr="001A55DA">
        <w:rPr>
          <w:rFonts w:ascii="Times New Roman" w:hAnsi="Times New Roman" w:cs="Times New Roman"/>
          <w:sz w:val="18"/>
          <w:szCs w:val="18"/>
        </w:rPr>
        <w:t xml:space="preserve"> hospital and research </w:t>
      </w:r>
      <w:proofErr w:type="gramStart"/>
      <w:r w:rsidRPr="001A55DA">
        <w:rPr>
          <w:rFonts w:ascii="Times New Roman" w:hAnsi="Times New Roman" w:cs="Times New Roman"/>
          <w:sz w:val="18"/>
          <w:szCs w:val="18"/>
        </w:rPr>
        <w:t>centre ,</w:t>
      </w:r>
      <w:proofErr w:type="spellStart"/>
      <w:r w:rsidRPr="001A55DA">
        <w:rPr>
          <w:rFonts w:ascii="Times New Roman" w:hAnsi="Times New Roman" w:cs="Times New Roman"/>
          <w:sz w:val="18"/>
          <w:szCs w:val="18"/>
        </w:rPr>
        <w:t>Navi</w:t>
      </w:r>
      <w:proofErr w:type="spellEnd"/>
      <w:proofErr w:type="gramEnd"/>
      <w:r w:rsidRPr="001A55DA">
        <w:rPr>
          <w:rFonts w:ascii="Times New Roman" w:hAnsi="Times New Roman" w:cs="Times New Roman"/>
          <w:sz w:val="18"/>
          <w:szCs w:val="18"/>
        </w:rPr>
        <w:t xml:space="preserve"> Mumbai to highlight the spectrum of </w:t>
      </w:r>
      <w:proofErr w:type="spellStart"/>
      <w:r w:rsidRPr="001A55DA">
        <w:rPr>
          <w:rFonts w:ascii="Times New Roman" w:hAnsi="Times New Roman" w:cs="Times New Roman"/>
          <w:sz w:val="18"/>
          <w:szCs w:val="18"/>
        </w:rPr>
        <w:t>perforative</w:t>
      </w:r>
      <w:proofErr w:type="spellEnd"/>
      <w:r w:rsidRPr="001A55DA">
        <w:rPr>
          <w:rFonts w:ascii="Times New Roman" w:hAnsi="Times New Roman" w:cs="Times New Roman"/>
          <w:sz w:val="18"/>
          <w:szCs w:val="18"/>
        </w:rPr>
        <w:t xml:space="preserve"> peritonitis ,identify the factors influencing the mortality and morbidity and to improve the outcome.  This prospective study included 100 consecutive patients of perforation studied in terms of clinical presentations, cause, site of perforation, surgical management, postoperative complications and mortality </w:t>
      </w:r>
      <w:proofErr w:type="gramStart"/>
      <w:r w:rsidRPr="001A55DA">
        <w:rPr>
          <w:rFonts w:ascii="Times New Roman" w:hAnsi="Times New Roman" w:cs="Times New Roman"/>
          <w:sz w:val="18"/>
          <w:szCs w:val="18"/>
        </w:rPr>
        <w:t xml:space="preserve">at  </w:t>
      </w:r>
      <w:proofErr w:type="spellStart"/>
      <w:r w:rsidRPr="001A55DA">
        <w:rPr>
          <w:rFonts w:ascii="Times New Roman" w:hAnsi="Times New Roman" w:cs="Times New Roman"/>
          <w:sz w:val="18"/>
          <w:szCs w:val="18"/>
        </w:rPr>
        <w:t>Padmashree</w:t>
      </w:r>
      <w:proofErr w:type="spellEnd"/>
      <w:proofErr w:type="gramEnd"/>
      <w:r w:rsidRPr="001A55DA">
        <w:rPr>
          <w:rFonts w:ascii="Times New Roman" w:hAnsi="Times New Roman" w:cs="Times New Roman"/>
          <w:sz w:val="18"/>
          <w:szCs w:val="18"/>
        </w:rPr>
        <w:t xml:space="preserve"> Dr </w:t>
      </w:r>
      <w:proofErr w:type="spellStart"/>
      <w:r w:rsidRPr="001A55DA">
        <w:rPr>
          <w:rFonts w:ascii="Times New Roman" w:hAnsi="Times New Roman" w:cs="Times New Roman"/>
          <w:sz w:val="18"/>
          <w:szCs w:val="18"/>
        </w:rPr>
        <w:t>D.Y.Patil</w:t>
      </w:r>
      <w:proofErr w:type="spellEnd"/>
      <w:r w:rsidRPr="001A55DA">
        <w:rPr>
          <w:rFonts w:ascii="Times New Roman" w:hAnsi="Times New Roman" w:cs="Times New Roman"/>
          <w:sz w:val="18"/>
          <w:szCs w:val="18"/>
        </w:rPr>
        <w:t xml:space="preserve"> hospital and research centre ,</w:t>
      </w:r>
      <w:proofErr w:type="spellStart"/>
      <w:r w:rsidRPr="001A55DA">
        <w:rPr>
          <w:rFonts w:ascii="Times New Roman" w:hAnsi="Times New Roman" w:cs="Times New Roman"/>
          <w:sz w:val="18"/>
          <w:szCs w:val="18"/>
        </w:rPr>
        <w:t>Navi</w:t>
      </w:r>
      <w:proofErr w:type="spellEnd"/>
      <w:r w:rsidRPr="001A55DA">
        <w:rPr>
          <w:rFonts w:ascii="Times New Roman" w:hAnsi="Times New Roman" w:cs="Times New Roman"/>
          <w:sz w:val="18"/>
          <w:szCs w:val="18"/>
        </w:rPr>
        <w:t xml:space="preserve"> Mumbai between January 1,2011 to May 31,2012.   After establishing the diagnosis of </w:t>
      </w:r>
      <w:proofErr w:type="spellStart"/>
      <w:r w:rsidRPr="001A55DA">
        <w:rPr>
          <w:rFonts w:ascii="Times New Roman" w:hAnsi="Times New Roman" w:cs="Times New Roman"/>
          <w:sz w:val="18"/>
          <w:szCs w:val="18"/>
        </w:rPr>
        <w:t>perforative</w:t>
      </w:r>
      <w:proofErr w:type="spellEnd"/>
      <w:r w:rsidRPr="001A55DA">
        <w:rPr>
          <w:rFonts w:ascii="Times New Roman" w:hAnsi="Times New Roman" w:cs="Times New Roman"/>
          <w:sz w:val="18"/>
          <w:szCs w:val="18"/>
        </w:rPr>
        <w:t xml:space="preserve"> peritonitis, all patients were resuscitated and were taken for exploratory </w:t>
      </w:r>
      <w:proofErr w:type="spellStart"/>
      <w:r w:rsidRPr="001A55DA">
        <w:rPr>
          <w:rFonts w:ascii="Times New Roman" w:hAnsi="Times New Roman" w:cs="Times New Roman"/>
          <w:sz w:val="18"/>
          <w:szCs w:val="18"/>
        </w:rPr>
        <w:t>laparotomy</w:t>
      </w:r>
      <w:proofErr w:type="spellEnd"/>
      <w:r w:rsidRPr="001A55DA">
        <w:rPr>
          <w:rFonts w:ascii="Times New Roman" w:hAnsi="Times New Roman" w:cs="Times New Roman"/>
          <w:sz w:val="18"/>
          <w:szCs w:val="18"/>
        </w:rPr>
        <w:t xml:space="preserve">. The most common operative finding was duodenal ulcer (55%) and </w:t>
      </w:r>
      <w:proofErr w:type="spellStart"/>
      <w:r w:rsidRPr="001A55DA">
        <w:rPr>
          <w:rFonts w:ascii="Times New Roman" w:hAnsi="Times New Roman" w:cs="Times New Roman"/>
          <w:sz w:val="18"/>
          <w:szCs w:val="18"/>
        </w:rPr>
        <w:t>appendicular</w:t>
      </w:r>
      <w:proofErr w:type="spellEnd"/>
      <w:r w:rsidRPr="001A55DA">
        <w:rPr>
          <w:rFonts w:ascii="Times New Roman" w:hAnsi="Times New Roman" w:cs="Times New Roman"/>
          <w:sz w:val="18"/>
          <w:szCs w:val="18"/>
        </w:rPr>
        <w:t xml:space="preserve"> perforation (16%) followed ileum (9%),intestine(9%),jejunum(5%),stomach(3%),colon(2%) and gall bladder(1%).Wound infection(10%) was the commonest complication . Overall mortality was 13%. Mortality was proportional to age, derangement of physiological parameters like hypotension, delay in surgery and as the perforation site becomes distal from duodenum to colon. Prompt resuscitation and early surgical </w:t>
      </w:r>
      <w:proofErr w:type="gramStart"/>
      <w:r w:rsidRPr="001A55DA">
        <w:rPr>
          <w:rFonts w:ascii="Times New Roman" w:hAnsi="Times New Roman" w:cs="Times New Roman"/>
          <w:sz w:val="18"/>
          <w:szCs w:val="18"/>
        </w:rPr>
        <w:t>intervention  can</w:t>
      </w:r>
      <w:proofErr w:type="gramEnd"/>
      <w:r w:rsidRPr="001A55DA">
        <w:rPr>
          <w:rFonts w:ascii="Times New Roman" w:hAnsi="Times New Roman" w:cs="Times New Roman"/>
          <w:sz w:val="18"/>
          <w:szCs w:val="18"/>
        </w:rPr>
        <w:t xml:space="preserve"> reduce morbidity and mortality associated with peritonitis.</w:t>
      </w:r>
    </w:p>
    <w:p w:rsidR="009108BA" w:rsidRPr="001A55DA" w:rsidRDefault="009108BA" w:rsidP="009108BA">
      <w:pPr>
        <w:pBdr>
          <w:bottom w:val="single" w:sz="6" w:space="1" w:color="auto"/>
        </w:pBdr>
        <w:spacing w:after="0" w:line="360" w:lineRule="auto"/>
        <w:jc w:val="both"/>
        <w:rPr>
          <w:rFonts w:ascii="Times New Roman" w:hAnsi="Times New Roman" w:cs="Times New Roman"/>
          <w:sz w:val="18"/>
          <w:szCs w:val="18"/>
        </w:rPr>
      </w:pPr>
      <w:proofErr w:type="gramStart"/>
      <w:r w:rsidRPr="001A55DA">
        <w:rPr>
          <w:rFonts w:ascii="Times New Roman" w:hAnsi="Times New Roman" w:cs="Times New Roman"/>
          <w:sz w:val="18"/>
          <w:szCs w:val="18"/>
        </w:rPr>
        <w:t>Keywords :</w:t>
      </w:r>
      <w:proofErr w:type="gramEnd"/>
      <w:r w:rsidRPr="001A55DA">
        <w:rPr>
          <w:rFonts w:ascii="Times New Roman" w:hAnsi="Times New Roman" w:cs="Times New Roman"/>
          <w:sz w:val="18"/>
          <w:szCs w:val="18"/>
        </w:rPr>
        <w:t xml:space="preserve"> </w:t>
      </w:r>
      <w:proofErr w:type="spellStart"/>
      <w:r w:rsidRPr="001A55DA">
        <w:rPr>
          <w:rFonts w:ascii="Times New Roman" w:hAnsi="Times New Roman" w:cs="Times New Roman"/>
          <w:sz w:val="18"/>
          <w:szCs w:val="18"/>
        </w:rPr>
        <w:t>Perforative</w:t>
      </w:r>
      <w:proofErr w:type="spellEnd"/>
      <w:r w:rsidRPr="001A55DA">
        <w:rPr>
          <w:rFonts w:ascii="Times New Roman" w:hAnsi="Times New Roman" w:cs="Times New Roman"/>
          <w:sz w:val="18"/>
          <w:szCs w:val="18"/>
        </w:rPr>
        <w:t xml:space="preserve"> peritonitis, Primary repair, </w:t>
      </w:r>
      <w:proofErr w:type="spellStart"/>
      <w:r w:rsidRPr="001A55DA">
        <w:rPr>
          <w:rFonts w:ascii="Times New Roman" w:hAnsi="Times New Roman" w:cs="Times New Roman"/>
          <w:sz w:val="18"/>
          <w:szCs w:val="18"/>
        </w:rPr>
        <w:t>Omentopexy</w:t>
      </w:r>
      <w:proofErr w:type="spellEnd"/>
      <w:r w:rsidRPr="001A55DA">
        <w:rPr>
          <w:rFonts w:ascii="Times New Roman" w:hAnsi="Times New Roman" w:cs="Times New Roman"/>
          <w:sz w:val="18"/>
          <w:szCs w:val="18"/>
        </w:rPr>
        <w:t xml:space="preserve">, Management, Exploratory </w:t>
      </w:r>
      <w:proofErr w:type="spellStart"/>
      <w:r w:rsidRPr="001A55DA">
        <w:rPr>
          <w:rFonts w:ascii="Times New Roman" w:hAnsi="Times New Roman" w:cs="Times New Roman"/>
          <w:sz w:val="18"/>
          <w:szCs w:val="18"/>
        </w:rPr>
        <w:t>laparotomy</w:t>
      </w:r>
      <w:proofErr w:type="spellEnd"/>
    </w:p>
    <w:p w:rsidR="00CF464F" w:rsidRDefault="00CF464F"/>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108BA"/>
    <w:rsid w:val="00000426"/>
    <w:rsid w:val="000004F3"/>
    <w:rsid w:val="00000C05"/>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77A"/>
    <w:rsid w:val="0002220C"/>
    <w:rsid w:val="0002236A"/>
    <w:rsid w:val="00022929"/>
    <w:rsid w:val="00022CE6"/>
    <w:rsid w:val="00023149"/>
    <w:rsid w:val="00023805"/>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4B8"/>
    <w:rsid w:val="00063CC5"/>
    <w:rsid w:val="00063D71"/>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E67"/>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EF0"/>
    <w:rsid w:val="00095F06"/>
    <w:rsid w:val="000961D1"/>
    <w:rsid w:val="000967D2"/>
    <w:rsid w:val="0009690D"/>
    <w:rsid w:val="00096B7A"/>
    <w:rsid w:val="00096C68"/>
    <w:rsid w:val="00096CAC"/>
    <w:rsid w:val="00096ED0"/>
    <w:rsid w:val="000977C9"/>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6B0F"/>
    <w:rsid w:val="00107315"/>
    <w:rsid w:val="001078FC"/>
    <w:rsid w:val="00107E53"/>
    <w:rsid w:val="0011016F"/>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C78"/>
    <w:rsid w:val="0015785A"/>
    <w:rsid w:val="00157AC7"/>
    <w:rsid w:val="00157E67"/>
    <w:rsid w:val="001602F2"/>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626"/>
    <w:rsid w:val="003E1D66"/>
    <w:rsid w:val="003E21C9"/>
    <w:rsid w:val="003E2827"/>
    <w:rsid w:val="003E411C"/>
    <w:rsid w:val="003E4196"/>
    <w:rsid w:val="003E4427"/>
    <w:rsid w:val="003E47C7"/>
    <w:rsid w:val="003E4FC5"/>
    <w:rsid w:val="003E5137"/>
    <w:rsid w:val="003E514B"/>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8B"/>
    <w:rsid w:val="00406FBC"/>
    <w:rsid w:val="0040791A"/>
    <w:rsid w:val="00407E3D"/>
    <w:rsid w:val="00407FDF"/>
    <w:rsid w:val="00410009"/>
    <w:rsid w:val="004104D2"/>
    <w:rsid w:val="00410509"/>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E95"/>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DD3"/>
    <w:rsid w:val="00491F49"/>
    <w:rsid w:val="004921D3"/>
    <w:rsid w:val="00492E91"/>
    <w:rsid w:val="004936BD"/>
    <w:rsid w:val="00493FE1"/>
    <w:rsid w:val="00494538"/>
    <w:rsid w:val="00495102"/>
    <w:rsid w:val="00495103"/>
    <w:rsid w:val="004951E3"/>
    <w:rsid w:val="0049610D"/>
    <w:rsid w:val="00497127"/>
    <w:rsid w:val="004979C6"/>
    <w:rsid w:val="00497A0D"/>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FA3"/>
    <w:rsid w:val="004A4769"/>
    <w:rsid w:val="004A4EAB"/>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993"/>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9F7"/>
    <w:rsid w:val="005D3BD6"/>
    <w:rsid w:val="005D429F"/>
    <w:rsid w:val="005D4608"/>
    <w:rsid w:val="005D4AED"/>
    <w:rsid w:val="005D4D55"/>
    <w:rsid w:val="005D6015"/>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AD6"/>
    <w:rsid w:val="00652F6D"/>
    <w:rsid w:val="00652F8B"/>
    <w:rsid w:val="00652FBB"/>
    <w:rsid w:val="006537F7"/>
    <w:rsid w:val="00653A52"/>
    <w:rsid w:val="006549D6"/>
    <w:rsid w:val="006549E8"/>
    <w:rsid w:val="00654DD1"/>
    <w:rsid w:val="00654F61"/>
    <w:rsid w:val="006557FD"/>
    <w:rsid w:val="0065587D"/>
    <w:rsid w:val="00656045"/>
    <w:rsid w:val="0065703A"/>
    <w:rsid w:val="00657106"/>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E04F6"/>
    <w:rsid w:val="006E0E7F"/>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25B7"/>
    <w:rsid w:val="007026E3"/>
    <w:rsid w:val="00702B41"/>
    <w:rsid w:val="007040DD"/>
    <w:rsid w:val="007041A5"/>
    <w:rsid w:val="007042E6"/>
    <w:rsid w:val="00704640"/>
    <w:rsid w:val="007046EE"/>
    <w:rsid w:val="00704E27"/>
    <w:rsid w:val="007051A2"/>
    <w:rsid w:val="00705C5C"/>
    <w:rsid w:val="00705C92"/>
    <w:rsid w:val="00705FA3"/>
    <w:rsid w:val="0070650A"/>
    <w:rsid w:val="0070697A"/>
    <w:rsid w:val="007069F2"/>
    <w:rsid w:val="00706D64"/>
    <w:rsid w:val="007070D2"/>
    <w:rsid w:val="00707CD3"/>
    <w:rsid w:val="00707DD2"/>
    <w:rsid w:val="00710645"/>
    <w:rsid w:val="00710F79"/>
    <w:rsid w:val="00710F8C"/>
    <w:rsid w:val="00711273"/>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39F"/>
    <w:rsid w:val="007C2747"/>
    <w:rsid w:val="007C27F6"/>
    <w:rsid w:val="007C2884"/>
    <w:rsid w:val="007C2938"/>
    <w:rsid w:val="007C2E43"/>
    <w:rsid w:val="007C39F8"/>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CDC"/>
    <w:rsid w:val="007D4246"/>
    <w:rsid w:val="007D4517"/>
    <w:rsid w:val="007D46E5"/>
    <w:rsid w:val="007D4BAF"/>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96E"/>
    <w:rsid w:val="007F1A67"/>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4336"/>
    <w:rsid w:val="0083466C"/>
    <w:rsid w:val="008348C1"/>
    <w:rsid w:val="00835F32"/>
    <w:rsid w:val="00836084"/>
    <w:rsid w:val="0083619C"/>
    <w:rsid w:val="0083619E"/>
    <w:rsid w:val="008362A6"/>
    <w:rsid w:val="0083656F"/>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08BA"/>
    <w:rsid w:val="00911162"/>
    <w:rsid w:val="009116AE"/>
    <w:rsid w:val="009119DC"/>
    <w:rsid w:val="00911DA1"/>
    <w:rsid w:val="00911E47"/>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C69"/>
    <w:rsid w:val="00951EA4"/>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08A"/>
    <w:rsid w:val="009872F9"/>
    <w:rsid w:val="00987373"/>
    <w:rsid w:val="009878DA"/>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F6"/>
    <w:rsid w:val="00B11ABF"/>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591"/>
    <w:rsid w:val="00B5564B"/>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98F"/>
    <w:rsid w:val="00B74D52"/>
    <w:rsid w:val="00B74F6A"/>
    <w:rsid w:val="00B7504B"/>
    <w:rsid w:val="00B75C33"/>
    <w:rsid w:val="00B75C9C"/>
    <w:rsid w:val="00B76FCB"/>
    <w:rsid w:val="00B7710E"/>
    <w:rsid w:val="00B77631"/>
    <w:rsid w:val="00B77A32"/>
    <w:rsid w:val="00B77B91"/>
    <w:rsid w:val="00B8032F"/>
    <w:rsid w:val="00B80336"/>
    <w:rsid w:val="00B806C6"/>
    <w:rsid w:val="00B80A16"/>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E5"/>
    <w:rsid w:val="00C137D7"/>
    <w:rsid w:val="00C13CC0"/>
    <w:rsid w:val="00C13CD1"/>
    <w:rsid w:val="00C14105"/>
    <w:rsid w:val="00C141FF"/>
    <w:rsid w:val="00C148F3"/>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34"/>
    <w:rsid w:val="00C3708A"/>
    <w:rsid w:val="00C37A95"/>
    <w:rsid w:val="00C37D70"/>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DB8"/>
    <w:rsid w:val="00C71193"/>
    <w:rsid w:val="00C71295"/>
    <w:rsid w:val="00C71753"/>
    <w:rsid w:val="00C7192A"/>
    <w:rsid w:val="00C72450"/>
    <w:rsid w:val="00C7337F"/>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EB"/>
    <w:rsid w:val="00C8224B"/>
    <w:rsid w:val="00C8270C"/>
    <w:rsid w:val="00C82E47"/>
    <w:rsid w:val="00C82FEC"/>
    <w:rsid w:val="00C830A4"/>
    <w:rsid w:val="00C85015"/>
    <w:rsid w:val="00C850B5"/>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8BD"/>
    <w:rsid w:val="00D30C49"/>
    <w:rsid w:val="00D3142F"/>
    <w:rsid w:val="00D31449"/>
    <w:rsid w:val="00D3175A"/>
    <w:rsid w:val="00D31CCE"/>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5FD0"/>
    <w:rsid w:val="00D764E8"/>
    <w:rsid w:val="00D76918"/>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3B9"/>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8AF"/>
    <w:rsid w:val="00EA4B76"/>
    <w:rsid w:val="00EA5654"/>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5D3"/>
    <w:rsid w:val="00F25919"/>
    <w:rsid w:val="00F25AB6"/>
    <w:rsid w:val="00F25FC7"/>
    <w:rsid w:val="00F26F21"/>
    <w:rsid w:val="00F275A6"/>
    <w:rsid w:val="00F2769E"/>
    <w:rsid w:val="00F276C8"/>
    <w:rsid w:val="00F27E5B"/>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213B"/>
    <w:rsid w:val="00F722C1"/>
    <w:rsid w:val="00F7230F"/>
    <w:rsid w:val="00F724B1"/>
    <w:rsid w:val="00F72A19"/>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8BA"/>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2014-09-14T10:05:00Z</dcterms:created>
  <dcterms:modified xsi:type="dcterms:W3CDTF">2014-09-14T10:05:00Z</dcterms:modified>
</cp:coreProperties>
</file>